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466D" w:rsidRPr="003D0166" w:rsidRDefault="00D0466D" w:rsidP="00D0466D">
      <w:pPr>
        <w:spacing w:after="240" w:line="240" w:lineRule="auto"/>
        <w:jc w:val="right"/>
        <w:rPr>
          <w:rFonts w:ascii="Times New Roman" w:eastAsia="Calibri" w:hAnsi="Times New Roman" w:cs="Times New Roman"/>
          <w:b/>
          <w:color w:val="000000"/>
          <w:sz w:val="24"/>
        </w:rPr>
      </w:pPr>
    </w:p>
    <w:p w:rsidR="00D0466D" w:rsidRPr="003D0166" w:rsidRDefault="00D0466D" w:rsidP="00D0466D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</w:rPr>
      </w:pPr>
      <w:r w:rsidRPr="003D0166">
        <w:rPr>
          <w:rFonts w:ascii="Times New Roman" w:eastAsia="Calibri" w:hAnsi="Times New Roman" w:cs="Times New Roman"/>
          <w:b/>
          <w:color w:val="000000"/>
          <w:sz w:val="24"/>
        </w:rPr>
        <w:t xml:space="preserve">UCHWAŁA NR </w:t>
      </w:r>
      <w:r>
        <w:rPr>
          <w:rFonts w:ascii="Times New Roman" w:eastAsia="Calibri" w:hAnsi="Times New Roman" w:cs="Times New Roman"/>
          <w:b/>
          <w:color w:val="000000"/>
          <w:sz w:val="24"/>
        </w:rPr>
        <w:t>230</w:t>
      </w:r>
      <w:r w:rsidRPr="003D0166">
        <w:rPr>
          <w:rFonts w:ascii="Times New Roman" w:eastAsia="Calibri" w:hAnsi="Times New Roman" w:cs="Times New Roman"/>
          <w:b/>
          <w:color w:val="000000"/>
          <w:sz w:val="24"/>
        </w:rPr>
        <w:t>/</w:t>
      </w:r>
      <w:r w:rsidRPr="003D0166">
        <w:rPr>
          <w:rFonts w:ascii="Times New Roman" w:eastAsia="Calibri" w:hAnsi="Times New Roman" w:cs="Times New Roman"/>
          <w:b/>
          <w:noProof/>
          <w:color w:val="000000"/>
          <w:sz w:val="24"/>
        </w:rPr>
        <w:t>19</w:t>
      </w:r>
    </w:p>
    <w:p w:rsidR="00D0466D" w:rsidRPr="003D0166" w:rsidRDefault="00D0466D" w:rsidP="00D0466D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</w:rPr>
      </w:pPr>
      <w:r w:rsidRPr="003D0166">
        <w:rPr>
          <w:rFonts w:ascii="Times New Roman" w:eastAsia="Calibri" w:hAnsi="Times New Roman" w:cs="Times New Roman"/>
          <w:b/>
          <w:color w:val="000000"/>
          <w:sz w:val="24"/>
        </w:rPr>
        <w:t>ZARZĄDU WOJEWÓDZTWA ŚWIĘTOKRZYSKIEGO</w:t>
      </w:r>
    </w:p>
    <w:p w:rsidR="00D0466D" w:rsidRPr="003D0166" w:rsidRDefault="00D0466D" w:rsidP="00D0466D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</w:rPr>
      </w:pPr>
      <w:r w:rsidRPr="003D0166">
        <w:rPr>
          <w:rFonts w:ascii="Times New Roman" w:eastAsia="Calibri" w:hAnsi="Times New Roman" w:cs="Times New Roman"/>
          <w:b/>
          <w:color w:val="000000"/>
          <w:sz w:val="24"/>
        </w:rPr>
        <w:t xml:space="preserve">Z DNIA </w:t>
      </w:r>
      <w:r>
        <w:rPr>
          <w:rFonts w:ascii="Times New Roman" w:eastAsia="Calibri" w:hAnsi="Times New Roman" w:cs="Times New Roman"/>
          <w:b/>
          <w:color w:val="000000"/>
          <w:sz w:val="24"/>
        </w:rPr>
        <w:t>13 lutego</w:t>
      </w:r>
      <w:r w:rsidRPr="003D0166">
        <w:rPr>
          <w:rFonts w:ascii="Times New Roman" w:eastAsia="Calibri" w:hAnsi="Times New Roman" w:cs="Times New Roman"/>
          <w:b/>
          <w:color w:val="000000"/>
          <w:sz w:val="24"/>
        </w:rPr>
        <w:t xml:space="preserve"> 2019 r.</w:t>
      </w:r>
    </w:p>
    <w:p w:rsidR="00D0466D" w:rsidRPr="003D0166" w:rsidRDefault="00D0466D" w:rsidP="00D0466D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</w:rPr>
      </w:pPr>
    </w:p>
    <w:p w:rsidR="00D0466D" w:rsidRPr="003D0166" w:rsidRDefault="00D0466D" w:rsidP="00D0466D">
      <w:pPr>
        <w:spacing w:after="0" w:line="240" w:lineRule="auto"/>
        <w:rPr>
          <w:rFonts w:ascii="Times New Roman" w:eastAsia="Calibri" w:hAnsi="Times New Roman" w:cs="Times New Roman"/>
          <w:b/>
          <w:color w:val="000000"/>
          <w:sz w:val="24"/>
        </w:rPr>
      </w:pPr>
      <w:r w:rsidRPr="003D0166">
        <w:rPr>
          <w:rFonts w:ascii="Times New Roman" w:eastAsia="Calibri" w:hAnsi="Times New Roman" w:cs="Times New Roman"/>
          <w:b/>
          <w:color w:val="000000"/>
          <w:sz w:val="24"/>
        </w:rPr>
        <w:t>W SPRAWIE:</w:t>
      </w:r>
    </w:p>
    <w:p w:rsidR="00D0466D" w:rsidRPr="003D0166" w:rsidRDefault="00D0466D" w:rsidP="00D0466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8"/>
          <w:szCs w:val="8"/>
        </w:rPr>
      </w:pPr>
    </w:p>
    <w:p w:rsidR="00D0466D" w:rsidRPr="003D0166" w:rsidRDefault="00D0466D" w:rsidP="00D0466D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4"/>
        </w:rPr>
      </w:pPr>
      <w:r w:rsidRPr="003D0166">
        <w:rPr>
          <w:rFonts w:ascii="Times New Roman" w:eastAsia="Calibri" w:hAnsi="Times New Roman" w:cs="Times New Roman"/>
          <w:b/>
          <w:color w:val="000000"/>
          <w:sz w:val="24"/>
        </w:rPr>
        <w:t xml:space="preserve">przyjęcia regulaminu konkursu nr RPSW.09.03.01-IZ.00-26-237/19 wraz z załącznikami w ramach Osi Priorytetowej 9. Włączenie społeczne i walka z ubóstwem Regionalnego Programu Operacyjnego Województwa Świętokrzyskiego na lata 2014-2020, Poddziałania 9.3.1 Wsparcie sektora ekonomii społecznej. </w:t>
      </w:r>
    </w:p>
    <w:p w:rsidR="00D0466D" w:rsidRPr="003D0166" w:rsidRDefault="00D0466D" w:rsidP="00D0466D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</w:rPr>
      </w:pPr>
    </w:p>
    <w:p w:rsidR="00D0466D" w:rsidRPr="003D0166" w:rsidRDefault="00D0466D" w:rsidP="00D0466D">
      <w:pPr>
        <w:spacing w:after="0" w:line="240" w:lineRule="auto"/>
        <w:rPr>
          <w:rFonts w:ascii="Times New Roman" w:eastAsia="Calibri" w:hAnsi="Times New Roman" w:cs="Times New Roman"/>
          <w:b/>
          <w:color w:val="000000"/>
          <w:sz w:val="24"/>
        </w:rPr>
      </w:pPr>
      <w:r w:rsidRPr="003D0166">
        <w:rPr>
          <w:rFonts w:ascii="Times New Roman" w:eastAsia="Calibri" w:hAnsi="Times New Roman" w:cs="Times New Roman"/>
          <w:b/>
          <w:color w:val="000000"/>
          <w:sz w:val="24"/>
        </w:rPr>
        <w:t>NA PODSTAWIE:</w:t>
      </w:r>
    </w:p>
    <w:p w:rsidR="00D0466D" w:rsidRPr="003D0166" w:rsidRDefault="00D0466D" w:rsidP="00D0466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8"/>
          <w:szCs w:val="8"/>
        </w:rPr>
      </w:pPr>
    </w:p>
    <w:p w:rsidR="00D0466D" w:rsidRPr="003D0166" w:rsidRDefault="00D0466D" w:rsidP="00D0466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</w:rPr>
      </w:pPr>
      <w:r w:rsidRPr="003D0166">
        <w:rPr>
          <w:rFonts w:ascii="Times New Roman" w:eastAsia="Calibri" w:hAnsi="Times New Roman" w:cs="Times New Roman"/>
          <w:color w:val="000000"/>
          <w:sz w:val="24"/>
        </w:rPr>
        <w:t>- art. 41 ust. 1 i ust. 2 pkt 4 ustawy z dnia 5 czerwca 1998 r. o samorządzie województwa (</w:t>
      </w:r>
      <w:proofErr w:type="spellStart"/>
      <w:r w:rsidRPr="003D0166">
        <w:rPr>
          <w:rFonts w:ascii="Times New Roman" w:eastAsia="Calibri" w:hAnsi="Times New Roman" w:cs="Times New Roman"/>
          <w:color w:val="000000"/>
          <w:sz w:val="24"/>
        </w:rPr>
        <w:t>t.j</w:t>
      </w:r>
      <w:proofErr w:type="spellEnd"/>
      <w:r w:rsidRPr="003D0166">
        <w:rPr>
          <w:rFonts w:ascii="Times New Roman" w:eastAsia="Calibri" w:hAnsi="Times New Roman" w:cs="Times New Roman"/>
          <w:color w:val="000000"/>
          <w:sz w:val="24"/>
        </w:rPr>
        <w:t xml:space="preserve">. Dz. U. z 2018 r. poz. 913 z </w:t>
      </w:r>
      <w:proofErr w:type="spellStart"/>
      <w:r w:rsidRPr="003D0166">
        <w:rPr>
          <w:rFonts w:ascii="Times New Roman" w:eastAsia="Calibri" w:hAnsi="Times New Roman" w:cs="Times New Roman"/>
          <w:color w:val="000000"/>
          <w:sz w:val="24"/>
        </w:rPr>
        <w:t>późn</w:t>
      </w:r>
      <w:proofErr w:type="spellEnd"/>
      <w:r w:rsidRPr="003D0166">
        <w:rPr>
          <w:rFonts w:ascii="Times New Roman" w:eastAsia="Calibri" w:hAnsi="Times New Roman" w:cs="Times New Roman"/>
          <w:color w:val="000000"/>
          <w:sz w:val="24"/>
        </w:rPr>
        <w:t xml:space="preserve">. zm.); </w:t>
      </w:r>
    </w:p>
    <w:p w:rsidR="00D0466D" w:rsidRPr="003D0166" w:rsidRDefault="00D0466D" w:rsidP="00D0466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</w:rPr>
      </w:pPr>
      <w:r w:rsidRPr="003D0166">
        <w:rPr>
          <w:rFonts w:ascii="Times New Roman" w:eastAsia="Calibri" w:hAnsi="Times New Roman" w:cs="Times New Roman"/>
          <w:color w:val="000000"/>
          <w:sz w:val="24"/>
        </w:rPr>
        <w:t xml:space="preserve">- art. 125 ust. 3 lit. a Rozporządzenia Parlamentu Europejskiego i Rady (UE) NR 1303/2013   z dnia 17 grudnia 2013 r. ustanawiające wspólne przepisy dotyczące Europejskiego Funduszu Rozwoju Regionalnego, Europejskiego Funduszu Społecznego, Funduszu Spójności, Europejskiego Funduszu Rolnego na rzecz Rozwoju Obszarów Wiejskich oraz Europejskiego Funduszu Morskiego i Rybackiego oraz ustanawiające przepisy ogólne dotyczące Europejskiego Funduszu Rozwoju Regionalnego, Europejskiego Funduszu Społecznego, Funduszu Spójności i Europejskiego Funduszu Morskiego i Rybackiego oraz uchylające rozporządzenie Rady (WE) nr 1083/2006 (Dz.U.UE.L.2013.347.320);     </w:t>
      </w:r>
    </w:p>
    <w:p w:rsidR="00D0466D" w:rsidRPr="003D0166" w:rsidRDefault="00D0466D" w:rsidP="00D0466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</w:rPr>
      </w:pPr>
      <w:r w:rsidRPr="003D0166">
        <w:rPr>
          <w:rFonts w:ascii="Times New Roman" w:eastAsia="Calibri" w:hAnsi="Times New Roman" w:cs="Times New Roman"/>
          <w:color w:val="000000"/>
          <w:sz w:val="24"/>
        </w:rPr>
        <w:t xml:space="preserve">- art. 9 ust. 1 pkt 2 i ust. 2 pkt 2, art. 37 ust. 1 oraz art. 41 ustawy z dnia 11 lipca 2014 r. </w:t>
      </w:r>
      <w:r w:rsidRPr="003D0166">
        <w:rPr>
          <w:rFonts w:ascii="Times New Roman" w:eastAsia="Calibri" w:hAnsi="Times New Roman" w:cs="Times New Roman"/>
          <w:color w:val="000000"/>
          <w:sz w:val="24"/>
        </w:rPr>
        <w:br/>
        <w:t xml:space="preserve">o zasadach realizacji programów w zakresie polityki spójności finansowanych </w:t>
      </w:r>
      <w:r w:rsidRPr="003D0166">
        <w:rPr>
          <w:rFonts w:ascii="Times New Roman" w:eastAsia="Calibri" w:hAnsi="Times New Roman" w:cs="Times New Roman"/>
          <w:color w:val="000000"/>
          <w:sz w:val="24"/>
        </w:rPr>
        <w:br/>
        <w:t>w perspektywie finansowej 2014-2020 (</w:t>
      </w:r>
      <w:proofErr w:type="spellStart"/>
      <w:r w:rsidRPr="003D0166">
        <w:rPr>
          <w:rFonts w:ascii="Times New Roman" w:eastAsia="Calibri" w:hAnsi="Times New Roman" w:cs="Times New Roman"/>
          <w:color w:val="000000"/>
          <w:sz w:val="24"/>
        </w:rPr>
        <w:t>t.j</w:t>
      </w:r>
      <w:proofErr w:type="spellEnd"/>
      <w:r w:rsidRPr="003D0166">
        <w:rPr>
          <w:rFonts w:ascii="Times New Roman" w:eastAsia="Calibri" w:hAnsi="Times New Roman" w:cs="Times New Roman"/>
          <w:color w:val="000000"/>
          <w:sz w:val="24"/>
        </w:rPr>
        <w:t>. Dz. U. z 2018 r. poz. 1431), uchwala się co następuje:</w:t>
      </w:r>
    </w:p>
    <w:p w:rsidR="00D0466D" w:rsidRPr="003D0166" w:rsidRDefault="00D0466D" w:rsidP="00D0466D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</w:rPr>
      </w:pPr>
    </w:p>
    <w:p w:rsidR="00D0466D" w:rsidRPr="003D0166" w:rsidRDefault="00D0466D" w:rsidP="00D0466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</w:rPr>
      </w:pPr>
      <w:r w:rsidRPr="003D0166">
        <w:rPr>
          <w:rFonts w:ascii="Times New Roman" w:eastAsia="Calibri" w:hAnsi="Times New Roman" w:cs="Times New Roman"/>
          <w:b/>
          <w:color w:val="000000"/>
          <w:sz w:val="24"/>
        </w:rPr>
        <w:t>§ 1</w:t>
      </w:r>
    </w:p>
    <w:p w:rsidR="00D0466D" w:rsidRPr="003D0166" w:rsidRDefault="00D0466D" w:rsidP="00D046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8"/>
          <w:szCs w:val="8"/>
        </w:rPr>
      </w:pPr>
    </w:p>
    <w:p w:rsidR="00D0466D" w:rsidRPr="003D0166" w:rsidRDefault="00D0466D" w:rsidP="00D046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</w:rPr>
      </w:pPr>
      <w:r w:rsidRPr="003D0166">
        <w:rPr>
          <w:rFonts w:ascii="Times New Roman" w:eastAsia="Calibri" w:hAnsi="Times New Roman" w:cs="Times New Roman"/>
          <w:color w:val="000000"/>
          <w:sz w:val="24"/>
        </w:rPr>
        <w:t>Zatwierdza się regulamin konkursu nr RPSW.09.03.01-IZ.00-26-237/19 wraz z załącznikami w ramach Osi Priorytetowej 9. Włączenie społeczne i walka z ubóstwem Regionalnego Programu Operacyjnego Województwa Świętokrzyskiego na lata 2014-2020, Poddziałania 9.3.1 Wsparcie sektora ekonomii społecznej.</w:t>
      </w:r>
    </w:p>
    <w:p w:rsidR="00D0466D" w:rsidRPr="003D0166" w:rsidRDefault="00D0466D" w:rsidP="00D046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</w:rPr>
      </w:pPr>
      <w:r w:rsidRPr="003D0166">
        <w:rPr>
          <w:rFonts w:ascii="Times New Roman" w:eastAsia="Calibri" w:hAnsi="Times New Roman" w:cs="Times New Roman"/>
          <w:color w:val="000000"/>
          <w:sz w:val="24"/>
        </w:rPr>
        <w:t>Regulamin wraz z załącznikami stanowi Załącznik Nr 1 do niniejszej Uchwały.</w:t>
      </w:r>
    </w:p>
    <w:p w:rsidR="00D0466D" w:rsidRPr="003D0166" w:rsidRDefault="00D0466D" w:rsidP="00D046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</w:rPr>
      </w:pPr>
      <w:r w:rsidRPr="003D0166">
        <w:rPr>
          <w:rFonts w:ascii="Times New Roman" w:eastAsia="Calibri" w:hAnsi="Times New Roman" w:cs="Times New Roman"/>
          <w:color w:val="000000"/>
          <w:sz w:val="24"/>
        </w:rPr>
        <w:t xml:space="preserve"> </w:t>
      </w:r>
    </w:p>
    <w:p w:rsidR="00D0466D" w:rsidRPr="003D0166" w:rsidRDefault="00D0466D" w:rsidP="00D0466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</w:rPr>
      </w:pPr>
      <w:r w:rsidRPr="003D0166">
        <w:rPr>
          <w:rFonts w:ascii="Times New Roman" w:eastAsia="Calibri" w:hAnsi="Times New Roman" w:cs="Times New Roman"/>
          <w:b/>
          <w:color w:val="000000"/>
          <w:sz w:val="24"/>
        </w:rPr>
        <w:t>§ 2</w:t>
      </w:r>
    </w:p>
    <w:p w:rsidR="00D0466D" w:rsidRPr="003D0166" w:rsidRDefault="00D0466D" w:rsidP="00D046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8"/>
          <w:szCs w:val="8"/>
        </w:rPr>
      </w:pPr>
    </w:p>
    <w:p w:rsidR="00D0466D" w:rsidRPr="003D0166" w:rsidRDefault="00D0466D" w:rsidP="00D046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</w:rPr>
      </w:pPr>
      <w:r w:rsidRPr="003D0166">
        <w:rPr>
          <w:rFonts w:ascii="Times New Roman" w:eastAsia="Calibri" w:hAnsi="Times New Roman" w:cs="Times New Roman"/>
          <w:color w:val="000000"/>
          <w:sz w:val="24"/>
        </w:rPr>
        <w:t>Wykonanie uchwały powierza się Marszałkowi Województwa Świętokrzyskiego oraz  Dyrektorowi Departamentu Wdrażania Europejskiego Funduszu Społecznego.</w:t>
      </w:r>
    </w:p>
    <w:p w:rsidR="00D0466D" w:rsidRPr="003D0166" w:rsidRDefault="00D0466D" w:rsidP="00D046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</w:rPr>
      </w:pPr>
      <w:bookmarkStart w:id="0" w:name="_GoBack"/>
      <w:bookmarkEnd w:id="0"/>
    </w:p>
    <w:p w:rsidR="00D0466D" w:rsidRPr="003D0166" w:rsidRDefault="00D0466D" w:rsidP="00D046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</w:rPr>
      </w:pPr>
    </w:p>
    <w:p w:rsidR="00D0466D" w:rsidRPr="003D0166" w:rsidRDefault="00D0466D" w:rsidP="00D0466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</w:rPr>
      </w:pPr>
      <w:r w:rsidRPr="003D0166">
        <w:rPr>
          <w:rFonts w:ascii="Times New Roman" w:eastAsia="Calibri" w:hAnsi="Times New Roman" w:cs="Times New Roman"/>
          <w:b/>
          <w:color w:val="000000"/>
          <w:sz w:val="24"/>
        </w:rPr>
        <w:t>§ 3</w:t>
      </w:r>
    </w:p>
    <w:p w:rsidR="00D0466D" w:rsidRPr="003D0166" w:rsidRDefault="00D0466D" w:rsidP="00D046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8"/>
          <w:szCs w:val="8"/>
        </w:rPr>
      </w:pPr>
    </w:p>
    <w:p w:rsidR="00D0466D" w:rsidRPr="003D0166" w:rsidRDefault="00D0466D" w:rsidP="00D046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</w:rPr>
      </w:pPr>
      <w:r w:rsidRPr="003D0166">
        <w:rPr>
          <w:rFonts w:ascii="Times New Roman" w:eastAsia="Calibri" w:hAnsi="Times New Roman" w:cs="Times New Roman"/>
          <w:color w:val="000000"/>
          <w:sz w:val="24"/>
        </w:rPr>
        <w:t>Uchwała wchodzi w życie z dniem podjęcia.</w:t>
      </w:r>
    </w:p>
    <w:p w:rsidR="00D0466D" w:rsidRPr="003D0166" w:rsidRDefault="00D0466D" w:rsidP="00D046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8"/>
          <w:szCs w:val="8"/>
        </w:rPr>
      </w:pPr>
    </w:p>
    <w:p w:rsidR="00D0466D" w:rsidRPr="003D0166" w:rsidRDefault="00D0466D" w:rsidP="00D046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8"/>
          <w:szCs w:val="8"/>
        </w:rPr>
      </w:pPr>
    </w:p>
    <w:p w:rsidR="00D0466D" w:rsidRPr="003D0166" w:rsidRDefault="00D0466D" w:rsidP="00D0466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227"/>
        <w:gridCol w:w="5985"/>
      </w:tblGrid>
      <w:tr w:rsidR="00D0466D" w:rsidRPr="003D0166" w:rsidTr="00A837E5">
        <w:tc>
          <w:tcPr>
            <w:tcW w:w="3227" w:type="dxa"/>
          </w:tcPr>
          <w:p w:rsidR="00D0466D" w:rsidRPr="003D0166" w:rsidRDefault="00D0466D" w:rsidP="00D0466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</w:p>
        </w:tc>
        <w:tc>
          <w:tcPr>
            <w:tcW w:w="5985" w:type="dxa"/>
          </w:tcPr>
          <w:p w:rsidR="00D0466D" w:rsidRPr="003D0166" w:rsidRDefault="00D0466D" w:rsidP="00D046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MARSZAŁEK</w:t>
            </w:r>
          </w:p>
          <w:p w:rsidR="00D0466D" w:rsidRPr="003D0166" w:rsidRDefault="00D0466D" w:rsidP="00D046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</w:pPr>
            <w:r w:rsidRPr="003D0166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WOJEWÓDZTWA ŚWIĘTOKRZYSKIEGO</w:t>
            </w:r>
          </w:p>
          <w:p w:rsidR="00D0466D" w:rsidRPr="003D0166" w:rsidRDefault="00D0466D" w:rsidP="00D0466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</w:pPr>
          </w:p>
          <w:p w:rsidR="00D0466D" w:rsidRPr="003D0166" w:rsidRDefault="00D0466D" w:rsidP="00D0466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</w:pPr>
          </w:p>
          <w:p w:rsidR="00D0466D" w:rsidRPr="003D0166" w:rsidRDefault="00D0466D" w:rsidP="00D046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</w:rPr>
              <w:t>ANDRZEJ BĘTKOWSKI</w:t>
            </w:r>
          </w:p>
        </w:tc>
      </w:tr>
    </w:tbl>
    <w:p w:rsidR="00AC6A79" w:rsidRDefault="00AC6A79"/>
    <w:p w:rsidR="00D0466D" w:rsidRDefault="00D0466D"/>
    <w:sectPr w:rsidR="00D0466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72F2"/>
    <w:rsid w:val="001072F2"/>
    <w:rsid w:val="00AC6A79"/>
    <w:rsid w:val="00D046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0466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0466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302</Words>
  <Characters>1815</Characters>
  <Application>Microsoft Office Word</Application>
  <DocSecurity>0</DocSecurity>
  <Lines>15</Lines>
  <Paragraphs>4</Paragraphs>
  <ScaleCrop>false</ScaleCrop>
  <Company>Hewlett-Packard Company</Company>
  <LinksUpToDate>false</LinksUpToDate>
  <CharactersWithSpaces>2113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Domagała, Edyta</dc:creator>
  <cp:keywords/>
  <dc:description/>
  <cp:lastModifiedBy>Domagała, Edyta</cp:lastModifiedBy>
  <cp:revision>2</cp:revision>
  <dcterms:created xsi:type="dcterms:W3CDTF">2019-02-13T12:21:00Z</dcterms:created>
  <dcterms:modified xsi:type="dcterms:W3CDTF">2019-02-13T12:22:00Z</dcterms:modified>
</cp:coreProperties>
</file>